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Lines w:val="0"/>
        <w:spacing w:before="0" w:after="0" w:line="579" w:lineRule="exact"/>
        <w:rPr>
          <w:rFonts w:hint="eastAsia" w:ascii="仿宋_GB2312" w:eastAsia="仿宋_GB2312" w:cs="仿宋_GB2312"/>
          <w:b w:val="0"/>
          <w:sz w:val="32"/>
          <w:szCs w:val="32"/>
          <w:lang w:bidi="ar-SA"/>
        </w:rPr>
      </w:pPr>
      <w:r>
        <w:rPr>
          <w:rFonts w:hint="eastAsia" w:ascii="方正黑体_GBK" w:eastAsia="方正黑体_GBK" w:cs="仿宋_GB2312"/>
          <w:b w:val="0"/>
          <w:sz w:val="32"/>
          <w:szCs w:val="32"/>
          <w:lang w:bidi="ar-SA"/>
        </w:rPr>
        <w:t>附件1</w:t>
      </w:r>
    </w:p>
    <w:p>
      <w:pPr>
        <w:keepLines w:val="0"/>
        <w:spacing w:line="579" w:lineRule="exact"/>
        <w:jc w:val="center"/>
        <w:rPr>
          <w:rFonts w:hint="eastAsia" w:ascii="方正小标宋_GBK" w:eastAsia="方正小标宋_GBK" w:cs="SimSun"/>
          <w:sz w:val="44"/>
          <w:szCs w:val="44"/>
          <w:lang w:bidi="ar-SA"/>
        </w:rPr>
      </w:pPr>
      <w:r>
        <w:rPr>
          <w:rFonts w:hint="eastAsia" w:ascii="方正小标宋_GBK" w:eastAsia="方正小标宋_GBK" w:cs="SimSun"/>
          <w:sz w:val="44"/>
          <w:szCs w:val="44"/>
          <w:lang w:bidi="ar-SA"/>
        </w:rPr>
        <w:t>镇赉县解决“地趴粮”工作</w:t>
      </w:r>
    </w:p>
    <w:p>
      <w:pPr>
        <w:keepLines w:val="0"/>
        <w:spacing w:line="579" w:lineRule="exact"/>
        <w:jc w:val="center"/>
        <w:rPr>
          <w:rFonts w:hint="eastAsia" w:ascii="方正小标宋_GBK" w:eastAsia="方正小标宋_GBK" w:cs="SimSun"/>
          <w:sz w:val="44"/>
          <w:szCs w:val="44"/>
          <w:lang w:bidi="ar-SA"/>
        </w:rPr>
      </w:pPr>
      <w:r>
        <w:rPr>
          <w:rFonts w:hint="eastAsia" w:ascii="方正小标宋_GBK" w:eastAsia="方正小标宋_GBK" w:cs="SimSun"/>
          <w:sz w:val="44"/>
          <w:szCs w:val="44"/>
          <w:lang w:bidi="ar-SA"/>
        </w:rPr>
        <w:t>领导小组人员名单</w:t>
      </w:r>
    </w:p>
    <w:p>
      <w:pPr>
        <w:keepLines w:val="0"/>
        <w:spacing w:line="579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  <w:bookmarkStart w:id="0" w:name="_GoBack"/>
      <w:bookmarkEnd w:id="0"/>
    </w:p>
    <w:p>
      <w:pPr>
        <w:keepLines w:val="0"/>
        <w:spacing w:line="579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组  长：冯晓明  县政府副县长</w:t>
      </w:r>
    </w:p>
    <w:p>
      <w:pPr>
        <w:keepLines w:val="0"/>
        <w:spacing w:line="579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副组长：李彦忠  县政府办</w:t>
      </w:r>
      <w:r>
        <w:rPr>
          <w:rFonts w:hint="default" w:ascii="仿宋_GB2312" w:cs="仿宋_GB2312"/>
          <w:sz w:val="32"/>
          <w:szCs w:val="32"/>
          <w:lang w:bidi="ar-SA"/>
        </w:rPr>
        <w:t>公室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主任</w:t>
      </w:r>
    </w:p>
    <w:p>
      <w:pPr>
        <w:keepLines w:val="0"/>
        <w:spacing w:line="579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张绍东  县商务局局长</w:t>
      </w:r>
    </w:p>
    <w:p>
      <w:pPr>
        <w:keepLines w:val="0"/>
        <w:spacing w:line="579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刘彦术  县农业农村局局长</w:t>
      </w:r>
    </w:p>
    <w:p>
      <w:pPr>
        <w:keepLines w:val="0"/>
        <w:spacing w:line="579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成   员:刘文林  县财政局局长 </w:t>
      </w:r>
    </w:p>
    <w:p>
      <w:pPr>
        <w:keepLines w:val="0"/>
        <w:spacing w:line="579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       景  林  县乡村振兴局局长</w:t>
      </w:r>
    </w:p>
    <w:p>
      <w:pPr>
        <w:keepLines w:val="0"/>
        <w:spacing w:line="579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           周立儒  县自然资源局局长 </w:t>
      </w:r>
    </w:p>
    <w:p>
      <w:pPr>
        <w:keepLines w:val="0"/>
        <w:spacing w:line="579" w:lineRule="exact"/>
        <w:ind w:firstLine="960" w:firstLineChars="3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     王德海  县住建局党组书记</w:t>
      </w:r>
    </w:p>
    <w:p>
      <w:pPr>
        <w:keepLines w:val="0"/>
        <w:spacing w:line="579" w:lineRule="exact"/>
        <w:ind w:firstLine="1600" w:firstLineChars="5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 赵  强  县金融服务中心主任</w:t>
      </w:r>
    </w:p>
    <w:p>
      <w:pPr>
        <w:keepLines w:val="0"/>
        <w:spacing w:line="579" w:lineRule="exact"/>
        <w:ind w:firstLine="1920" w:firstLineChars="6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张广志  县委宣传部常务副部长</w:t>
      </w:r>
    </w:p>
    <w:p>
      <w:pPr>
        <w:pStyle w:val="2"/>
        <w:keepLines w:val="0"/>
        <w:spacing w:before="0" w:after="0" w:line="579" w:lineRule="exact"/>
        <w:rPr>
          <w:rFonts w:hint="eastAsia" w:ascii="FangSong" w:eastAsia="FangSong"/>
          <w:b w:val="0"/>
          <w:sz w:val="32"/>
          <w:szCs w:val="32"/>
        </w:rPr>
      </w:pPr>
      <w:r>
        <w:rPr>
          <w:rFonts w:hint="eastAsia"/>
          <w:b w:val="0"/>
        </w:rPr>
        <w:t xml:space="preserve">            </w:t>
      </w:r>
      <w:r>
        <w:rPr>
          <w:rFonts w:hint="eastAsia" w:ascii="FangSong" w:eastAsia="FangSong"/>
          <w:b w:val="0"/>
          <w:sz w:val="32"/>
          <w:szCs w:val="32"/>
        </w:rPr>
        <w:t>侯天昭  县委办</w:t>
      </w:r>
      <w:r>
        <w:rPr>
          <w:rFonts w:hint="default" w:ascii="FangSong" w:eastAsia="FangSong"/>
          <w:b w:val="0"/>
          <w:sz w:val="32"/>
          <w:szCs w:val="32"/>
        </w:rPr>
        <w:t>公室</w:t>
      </w:r>
      <w:r>
        <w:rPr>
          <w:rFonts w:hint="eastAsia" w:ascii="FangSong" w:eastAsia="FangSong"/>
          <w:b w:val="0"/>
          <w:sz w:val="32"/>
          <w:szCs w:val="32"/>
        </w:rPr>
        <w:t>副主任</w:t>
      </w:r>
    </w:p>
    <w:p>
      <w:pPr>
        <w:keepLines w:val="0"/>
        <w:widowControl w:val="0"/>
        <w:spacing w:line="579" w:lineRule="exact"/>
        <w:ind w:firstLine="640" w:firstLineChars="200"/>
        <w:rPr>
          <w:rFonts w:eastAsia="仿宋_GB2312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领导小组下设办公室，办公室设在县商务局，办公室主任由张绍东兼任，副主任由安然担任，负责统筹协调、跟踪调度、综合汇总、情况上报等工作。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超粗黑_GBK">
    <w:altName w:val="SimHei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Microsoft YaHei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Microsoft YaHei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mY2M2FjOTJiMmEzMjM1NDdlZjA3MGQzNzlhYmUifQ=="/>
  </w:docVars>
  <w:rsids>
    <w:rsidRoot w:val="75BB5EA7"/>
    <w:rsid w:val="1F223293"/>
    <w:rsid w:val="75BB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2022-05-24T03:00:00Z</dcterms:created>
  <dc:creator>老艺术家</dc:creator>
  <cp:lastModifiedBy>老艺术家</cp:lastModifiedBy>
  <dcterms:modified xsi:type="dcterms:W3CDTF">2022-05-24T03:00:22Z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C25928F06BCB4076AAE0A360DBBE9E69</vt:lpwstr>
  </property>
</Properties>
</file>