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left="0" w:right="0"/>
        <w:textAlignment w:val="auto"/>
        <w:rPr>
          <w:rFonts w:hint="default" w:ascii="仿宋" w:hAnsi="仿宋" w:eastAsia="黑体" w:cs="仿宋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0"/>
          <w:w w:val="100"/>
          <w:sz w:val="32"/>
          <w:szCs w:val="32"/>
          <w:lang w:val="en-US" w:eastAsia="zh-CN"/>
        </w:rPr>
        <w:t>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 w:bidi="ar-SA"/>
        </w:rPr>
        <w:t>镇赉县盐碱地等耕地后备资源综合利用国家试点项目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 w:bidi="ar-SA"/>
        </w:rPr>
        <w:t>五家子灌区改善水田进度安排及任务清单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160" w:lineRule="exact"/>
        <w:ind w:right="0"/>
        <w:jc w:val="both"/>
        <w:textAlignment w:val="auto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 w:bidi="ar-SA"/>
        </w:rPr>
      </w:pPr>
    </w:p>
    <w:tbl>
      <w:tblPr>
        <w:tblStyle w:val="4"/>
        <w:tblW w:w="14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5408"/>
        <w:gridCol w:w="4995"/>
        <w:gridCol w:w="1950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序号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重点任务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时间安排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责任</w:t>
            </w:r>
            <w:r>
              <w:rPr>
                <w:rFonts w:hint="eastAsia" w:ascii="Times New Roman" w:hAnsi="Times New Roman" w:eastAsia="黑体"/>
                <w:sz w:val="28"/>
                <w:szCs w:val="28"/>
              </w:rPr>
              <w:t>单位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开展项目前期技术服务单位招标工作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县自然资源局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完成土地清查、勘测、可研编制等前期工作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自然资源局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完成项目立项报批工作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自然资源局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完成施工招投标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及专项债申请工作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自然资源局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完成预算编制及组织评审批复工作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县自然资源局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3.5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万亩改善水田部分的田间工程建设、土壤改良培肥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2023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县自然资源局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3.5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万亩改善水田种植任务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自然资源局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农业农村局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8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3.65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万亩改善水田部分的田间工程建设，土壤改良培肥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2024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自然资源局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9</w:t>
            </w:r>
          </w:p>
        </w:tc>
        <w:tc>
          <w:tcPr>
            <w:tcW w:w="54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3.65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万亩改善水田种植任务</w:t>
            </w:r>
          </w:p>
        </w:tc>
        <w:tc>
          <w:tcPr>
            <w:tcW w:w="4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—2025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6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自然资源局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农业农村局</w:t>
            </w:r>
          </w:p>
        </w:tc>
        <w:tc>
          <w:tcPr>
            <w:tcW w:w="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E545E7-4CA6-4E30-9568-3969CEA0A0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5D1A53D-F1C9-479B-B4E5-DBC93465894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C01CB88-9D46-4202-8751-B0A72416435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023A67E-0ED3-4C5C-A632-7B829F0337A4}"/>
  </w:font>
  <w:font w:name="Dutch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ZWFlZGJmYTljZDUyNWIwNDQ4OGUwYTg3MTE1ODcifQ=="/>
  </w:docVars>
  <w:rsids>
    <w:rsidRoot w:val="42014A3E"/>
    <w:rsid w:val="42014A3E"/>
    <w:rsid w:val="429E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Dutch" w:hAnsi="Dutch" w:eastAsia="宋体" w:cs="Dutch"/>
      <w:sz w:val="44"/>
      <w:szCs w:val="4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2023-04-21T01:32:00Z</dcterms:created>
  <dc:creator>老艺术家</dc:creator>
  <cp:lastModifiedBy>老艺术家</cp:lastModifiedBy>
  <dcterms:modified xsi:type="dcterms:W3CDTF">2023-04-21T01:33:04Z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FA652338FF4D4E99BC035AA4C5023575_11</vt:lpwstr>
  </property>
</Properties>
</file>