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B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FreeSerif" w:hAnsi="FreeSerif" w:eastAsia="方正黑体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黑体_GBK" w:cs="FreeSerif"/>
          <w:sz w:val="32"/>
          <w:szCs w:val="32"/>
          <w:lang w:val="en-US" w:eastAsia="zh-CN"/>
        </w:rPr>
        <w:t>附件</w:t>
      </w:r>
    </w:p>
    <w:p w14:paraId="0A8FBE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FreeSerif" w:hAnsi="FreeSerif" w:eastAsia="方正小标宋_GBK" w:cs="FreeSerif"/>
          <w:sz w:val="44"/>
          <w:szCs w:val="44"/>
          <w:lang w:val="en-US" w:eastAsia="zh-CN"/>
        </w:rPr>
      </w:pPr>
      <w:bookmarkStart w:id="0" w:name="_GoBack"/>
      <w:r>
        <w:rPr>
          <w:rFonts w:hint="default" w:ascii="FreeSerif" w:hAnsi="FreeSerif" w:eastAsia="方正小标宋_GBK" w:cs="FreeSerif"/>
          <w:sz w:val="44"/>
          <w:szCs w:val="44"/>
          <w:lang w:val="en-US" w:eastAsia="zh-CN"/>
        </w:rPr>
        <w:t>镇赉县汽车客运站</w:t>
      </w:r>
    </w:p>
    <w:p w14:paraId="18E00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FreeSerif" w:hAnsi="FreeSerif" w:eastAsia="方正小标宋_GBK" w:cs="FreeSerif"/>
          <w:sz w:val="44"/>
          <w:szCs w:val="44"/>
          <w:lang w:val="en-US" w:eastAsia="zh-CN"/>
        </w:rPr>
      </w:pPr>
      <w:r>
        <w:rPr>
          <w:rFonts w:hint="default" w:ascii="FreeSerif" w:hAnsi="FreeSerif" w:eastAsia="方正小标宋_GBK" w:cs="FreeSerif"/>
          <w:sz w:val="44"/>
          <w:szCs w:val="44"/>
          <w:lang w:val="en-US" w:eastAsia="zh-CN"/>
        </w:rPr>
        <w:t>高质量转型发展工作专班</w:t>
      </w:r>
      <w:bookmarkEnd w:id="0"/>
    </w:p>
    <w:p w14:paraId="2B8CF0C8">
      <w:pPr>
        <w:pStyle w:val="2"/>
        <w:rPr>
          <w:rFonts w:hint="default" w:ascii="FreeSerif" w:hAnsi="FreeSerif" w:cs="FreeSerif"/>
          <w:lang w:val="en-US" w:eastAsia="zh-CN"/>
        </w:rPr>
      </w:pPr>
    </w:p>
    <w:p w14:paraId="6E001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组  长：邰国文   县政府副县长</w:t>
      </w:r>
    </w:p>
    <w:p w14:paraId="207E0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副组长：贾大海   县政府办公室主任</w:t>
      </w:r>
    </w:p>
    <w:p w14:paraId="571E3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张仁伟   县交通运输局局长</w:t>
      </w:r>
    </w:p>
    <w:p w14:paraId="4028C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 xml:space="preserve">成  员：刘文林   县财政局局长  </w:t>
      </w:r>
    </w:p>
    <w:p w14:paraId="402C7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李立生   县发改局局长</w:t>
      </w:r>
    </w:p>
    <w:p w14:paraId="61FF6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王日旭   县商务局局长</w:t>
      </w:r>
    </w:p>
    <w:p w14:paraId="5D9E1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薛  峰   县文广旅局局长</w:t>
      </w:r>
    </w:p>
    <w:p w14:paraId="2988A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蔡瑞洪   县自然资源局局长</w:t>
      </w:r>
    </w:p>
    <w:p w14:paraId="4532B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袁红宇   县社会保险局局长</w:t>
      </w:r>
    </w:p>
    <w:p w14:paraId="5F7B1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邓连江   县能源局局长</w:t>
      </w:r>
    </w:p>
    <w:p w14:paraId="182D6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王德海   县住建局局长</w:t>
      </w:r>
    </w:p>
    <w:p w14:paraId="2B4C2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梁宝山   县农业农村局局长</w:t>
      </w:r>
    </w:p>
    <w:p w14:paraId="088BF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刘国栋   县工信局局长</w:t>
      </w:r>
    </w:p>
    <w:p w14:paraId="2FAA1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张洪彬   县供电公司经理</w:t>
      </w:r>
    </w:p>
    <w:p w14:paraId="780A4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任金玲   县邮政局局长</w:t>
      </w:r>
    </w:p>
    <w:p w14:paraId="275C7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戴启祥   县交巡警大队大队长</w:t>
      </w:r>
    </w:p>
    <w:p w14:paraId="49B2C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</w:pPr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各乡（镇）政府主要领导</w:t>
      </w:r>
    </w:p>
    <w:p w14:paraId="23B7CE83">
      <w:r>
        <w:rPr>
          <w:rFonts w:hint="default" w:ascii="FreeSerif" w:hAnsi="FreeSerif" w:eastAsia="方正仿宋_GBK" w:cs="FreeSerif"/>
          <w:sz w:val="32"/>
          <w:szCs w:val="32"/>
          <w:lang w:val="en-US" w:eastAsia="zh-CN"/>
        </w:rPr>
        <w:t>工作专班下设办公室，办公室在交通运输局，办公室主任由交通运输局副局长崔振丰担任，负责专班的日常工作。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45298F4-0CC6-46E0-BD39-BF6EC24D97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altName w:val="Traditional Arabic"/>
    <w:panose1 w:val="02020603050405020304"/>
    <w:charset w:val="00"/>
    <w:family w:val="auto"/>
    <w:pitch w:val="default"/>
    <w:sig w:usb0="00000000" w:usb1="00000000" w:usb2="43501B29" w:usb3="04000043" w:csb0="600101FF" w:csb1="FFFF0000"/>
    <w:embedRegular r:id="rId2" w:fontKey="{8F8F6439-EBB7-4C3F-8CC2-D8436B3F94F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8FDDCE7-6828-4154-8999-80164E52E80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CC2D5D8-CACF-4E35-9DE6-520DE7D2E23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536A"/>
    <w:rsid w:val="1B03536A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2024-12-10T08:16:00Z</dcterms:created>
  <dc:creator>pppppzy</dc:creator>
  <cp:lastModifiedBy>pppppzy</cp:lastModifiedBy>
  <dcterms:modified xsi:type="dcterms:W3CDTF">2024-12-10T08:16:45Z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DC8C010B097A4FC7BD535314CCB516FA_11</vt:lpwstr>
  </property>
</Properties>
</file>