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text" w:horzAnchor="page" w:tblpX="1809" w:tblpY="655"/>
        <w:tblOverlap w:val="never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999"/>
        <w:gridCol w:w="1364"/>
        <w:gridCol w:w="1366"/>
        <w:gridCol w:w="1470"/>
      </w:tblGrid>
      <w:tr>
        <w:trPr>
          <w:trHeight w:val="1431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序号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事项名称</w:t>
            </w:r>
          </w:p>
        </w:tc>
        <w:tc>
          <w:tcPr>
            <w:tcW w:w="1364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办理主体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法定依据</w:t>
            </w: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法定期限</w:t>
            </w:r>
          </w:p>
        </w:tc>
      </w:tr>
      <w:tr>
        <w:trPr>
          <w:trHeight w:val="121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规范性文件和涉及公众权益的政策性文件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办公室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6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干部任命情况公示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700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招商信息发布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招商局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700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4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招商洽谈项目进展情况说明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986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5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园区重大基础设施建设项目情况说明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规划建设局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986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6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重大项目政府采购及招投标情况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986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7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国民经济发展统计信息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经济发改局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8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重大项目建设进展情况说明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9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安全生产工作应急预案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安监局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986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10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年度安全生产目标任务落实情况说明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11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服务企业土地情况工作说明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土地环保局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12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服务企业环保情况工作</w:t>
            </w:r>
            <w:bookmarkStart w:id="0" w:name="_GoBack"/>
            <w:bookmarkEnd w:id="0"/>
            <w:r>
              <w:t>说明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13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年度财政收支情况说明</w:t>
            </w:r>
          </w:p>
        </w:tc>
        <w:tc>
          <w:tcPr>
            <w:tcW w:w="1364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财审局</w:t>
            </w:r>
          </w:p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>
        <w:trPr>
          <w:trHeight w:val="699"/>
        </w:trPr>
        <w:tc>
          <w:tcPr>
            <w:tcW w:w="51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14</w:t>
            </w:r>
          </w:p>
        </w:tc>
        <w:tc>
          <w:tcPr>
            <w:tcW w:w="39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财政预算、决算情况说明</w:t>
            </w:r>
          </w:p>
        </w:tc>
        <w:tc>
          <w:tcPr>
            <w:vMerge/>
            <w:vAlign w:val="center"/>
          </w:tcPr>
          <w:p/>
        </w:tc>
        <w:tc>
          <w:tcPr>
            <w:tcW w:w="136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>
      <w:pPr>
        <w:ind w:left="0" w:firstLineChars="400" w:firstLine="1760"/>
        <w:rPr>
          <w:sz w:val="44"/>
          <w:szCs w:val="44"/>
        </w:rPr>
      </w:pPr>
      <w:r>
        <w:rPr>
          <w:sz w:val="44"/>
          <w:szCs w:val="44"/>
        </w:rPr>
        <w:t>政府信息公开事项目录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</Application>
  <Pages>1</Pages>
  <Words>236</Words>
  <Characters>241</Characters>
  <Lines>70</Lines>
  <Paragraphs>41</Paragraphs>
  <CharactersWithSpaces>241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2018-11-29T07:33:17Z</cp:lastPrinted>
  <dcterms:created xsi:type="dcterms:W3CDTF">2018-11-29T06:34:05Z</dcterms:created>
  <dcterms:modified xsi:type="dcterms:W3CDTF">2018-11-29T08:46:18Z</dcterms:modified>
</cp:coreProperties>
</file>