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50"/>
        <w:jc w:val="center"/>
        <w:rPr>
          <w:rFonts w:hint="default" w:ascii="Calibri" w:hAnsi="Calibri" w:cs="Calibri"/>
          <w:i w:val="0"/>
          <w:iCs w:val="0"/>
          <w:caps w:val="0"/>
          <w:color w:val="333333"/>
          <w:spacing w:val="0"/>
          <w:sz w:val="21"/>
          <w:szCs w:val="21"/>
        </w:rPr>
      </w:pPr>
      <w:bookmarkStart w:id="0" w:name="_GoBack"/>
      <w:r>
        <w:rPr>
          <w:rFonts w:hint="eastAsia" w:ascii="宋体" w:hAnsi="宋体" w:eastAsia="宋体" w:cs="宋体"/>
          <w:b/>
          <w:bCs/>
          <w:i w:val="0"/>
          <w:iCs w:val="0"/>
          <w:caps w:val="0"/>
          <w:color w:val="333333"/>
          <w:spacing w:val="0"/>
          <w:sz w:val="44"/>
          <w:szCs w:val="44"/>
        </w:rPr>
        <w:t>镇赉县人民医院购置胃肠镜及配套设施项目竞争性磋商公告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50"/>
        <w:jc w:val="center"/>
        <w:rPr>
          <w:rFonts w:hint="default" w:ascii="Calibri" w:hAnsi="Calibri" w:cs="Calibri"/>
          <w:i w:val="0"/>
          <w:iCs w:val="0"/>
          <w:caps w:val="0"/>
          <w:color w:val="333333"/>
          <w:spacing w:val="0"/>
          <w:sz w:val="21"/>
          <w:szCs w:val="21"/>
        </w:rPr>
      </w:pPr>
      <w:r>
        <w:rPr>
          <w:rFonts w:hint="eastAsia" w:ascii="宋体" w:hAnsi="宋体" w:eastAsia="宋体" w:cs="宋体"/>
          <w:b w:val="0"/>
          <w:bCs w:val="0"/>
          <w:i w:val="0"/>
          <w:iCs w:val="0"/>
          <w:caps w:val="0"/>
          <w:color w:val="333333"/>
          <w:spacing w:val="0"/>
          <w:sz w:val="28"/>
          <w:szCs w:val="28"/>
        </w:rPr>
        <w:t>项目编号：BCCG20240456ZL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本招标项目“镇赉县人民医院购置胃肠镜及配套设施项目”已由镇赉县政府采购管理办公室以“采购编号：采购计划-[2024]-00093号”采购任务通知书批准，招标人为镇赉县人民医院，资金来源财政资金，项目已具备招标条件，现委托吉林省前行工程项目管理有限公司对该项目进行竞争性磋商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5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一、项目基本情况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项目编号：BCCG20240456ZL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项目名称：镇赉县人民医院购置胃肠镜及配套设施项目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预算金额：1800000.00元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采购需求：镇赉县人民医院购置胃肠镜及配套设施项目（具体详见招标文件及技术参数）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合同履行期限：签订合同后30天内完成交货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服务地点：采购人指定地点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质量标准：符合国家及行业合格标准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5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二、申请人的资格要求：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1、满足《中华人民共和国政府采购法》第二十二条规定；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2、落实政府采购政策需满足的资格要求：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（1）《政府采购促进中小企业发展管理办法》（财库〔2020〕46号）；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（2）《关于进一步加大政府采购支持中小企业力度的通知》（财库〔2022〕19号）；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（3）《财政部、司法部关于政府采购支持监狱企业发展有关问题的通知》（财库〔2014〕68号）；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（4）《关于促进残疾人就业政府采购政策的通知》（财库〔2017〕141号）；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（5）《财政部国家发展改革委关于印发〈节能产品政府采购实施意见〉的通知》（财库〔2004〕185号）；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（6）《财政部环保总局关于环境标志产品政府采购实施的意见》（财库〔2006〕90号）；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（7）《关于调整优化节能产品、环境标志产品政府采购执行机制的通知》（财库〔2019〕9号）；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（8）《财政部关于在政府采购活动中查询及使用信用记录有关问题的通知》（财库〔2016〕125号）。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3、本项目的特定资格要求：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000000"/>
          <w:spacing w:val="0"/>
          <w:sz w:val="28"/>
          <w:szCs w:val="28"/>
        </w:rPr>
        <w:t>（1）供应商须在中国境内注册，具有独立法人资格，能独立承担民事责任能力，具有有效的营业执照；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000000"/>
          <w:spacing w:val="0"/>
          <w:sz w:val="28"/>
          <w:szCs w:val="28"/>
        </w:rPr>
        <w:t>（2）供应商所供货物应来源于合法、正规渠道，货物符合国家强制性标准和行业标准要求，应具备销售货物合法资格；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000000"/>
          <w:spacing w:val="0"/>
          <w:sz w:val="28"/>
          <w:szCs w:val="28"/>
        </w:rPr>
        <w:t>（3）具有由食品药品监督管理部门颁发的有效的证件（生产企业须提供《医疗器械生产企业许可证》；经营企业经营第二类医疗器械的须提供《第二类医疗器械经营企业许可证》或《第二类医疗器械经营企业备案凭证》，经营第三类医疗器械的须提供《医疗器械经营企业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（2）拒绝列入政府不良行为记录期间的企业或个人参加投标；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3）投标人应提供近三年（2021年、2022年、2023年）经审计合格的财务审计报告，若投标人新成立不足一年的公司无财务审计报告的，新成立公司以公司起点时间为准提供最新月份公司财务报表或其基本户开户银行出具的资信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（4）具有近一年任意一个月依法缴纳税收证明和依法缴纳社会保障资金的良好记录证明；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5）根据《财政部关于在政府采购活动中查询及使用信用记录有关问题的通知》财库【2016】125号的规定（在处罚决定规定的时间和地域范围内），投标供应商应登录“信用中国”网站查询“失信被执行人”和“重大税收违法案件当事人名单”；未被工商行政管理机关在国家企业信用信息公示系统（www.gsxt.gov.cn）中列入严重违法失信企业名单；登录“中国政府采购”网站查询“政府采购严重违法失信行为记录名单”、在中国裁判文书网上自行查询行贿犯罪档案记录（查询最短期限：2021年1月1日至投标截止时间前），网页查询时间为招标公告发布之日起至投标文件递交截止时间前，查询时要将查询网页、内容进行截图或拍照，提供的截图或拍照内容要完整清晰并加盖单位公章，对列入失信被执行人、重大税收违法案件当事人名单、政府采购严重违法失信行为记录名单的投标供应商，拒绝参与本项目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（6）供应商需提供政府采购活动前三年未列入政府不良行为记录的承诺书（加盖公章）；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（7）单位负责人为同一人或者存在直接控股、管理关系的不同供应商，不得参加同一合同项下的政府采购活动。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5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三、招标文件的获取时间和地点：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政府采购公告关于采购文件获取方式：凡有意参加本项目的潜在投标人请于2024年08月30日08时30分至2024年09月06日17时30分，在白城市公共资源交易平台交易主体登录界面（</w:t>
      </w:r>
      <w:r>
        <w:rPr>
          <w:rFonts w:hint="default" w:ascii="Calibri" w:hAnsi="Calibri" w:cs="Calibri"/>
          <w:i w:val="0"/>
          <w:iCs w:val="0"/>
          <w:caps w:val="0"/>
          <w:spacing w:val="0"/>
          <w:sz w:val="21"/>
          <w:szCs w:val="21"/>
          <w:u w:val="none"/>
        </w:rPr>
        <w:fldChar w:fldCharType="begin"/>
      </w:r>
      <w:r>
        <w:rPr>
          <w:rFonts w:hint="default" w:ascii="Calibri" w:hAnsi="Calibri" w:cs="Calibri"/>
          <w:i w:val="0"/>
          <w:iCs w:val="0"/>
          <w:caps w:val="0"/>
          <w:spacing w:val="0"/>
          <w:sz w:val="21"/>
          <w:szCs w:val="21"/>
          <w:u w:val="none"/>
        </w:rPr>
        <w:instrText xml:space="preserve"> HYPERLINK "http://ggzy.jlbc.gov.cn/" </w:instrText>
      </w:r>
      <w:r>
        <w:rPr>
          <w:rFonts w:hint="default" w:ascii="Calibri" w:hAnsi="Calibri" w:cs="Calibri"/>
          <w:i w:val="0"/>
          <w:iCs w:val="0"/>
          <w:caps w:val="0"/>
          <w:spacing w:val="0"/>
          <w:sz w:val="21"/>
          <w:szCs w:val="21"/>
          <w:u w:val="none"/>
        </w:rPr>
        <w:fldChar w:fldCharType="separate"/>
      </w:r>
      <w:r>
        <w:rPr>
          <w:rStyle w:val="5"/>
          <w:rFonts w:hint="eastAsia" w:ascii="宋体" w:hAnsi="宋体" w:eastAsia="宋体" w:cs="宋体"/>
          <w:i w:val="0"/>
          <w:iCs w:val="0"/>
          <w:caps w:val="0"/>
          <w:spacing w:val="0"/>
          <w:sz w:val="28"/>
          <w:szCs w:val="28"/>
          <w:u w:val="none"/>
        </w:rPr>
        <w:t>http://ggzy.jlbc.gov.cn/</w:t>
      </w:r>
      <w:r>
        <w:rPr>
          <w:rFonts w:hint="default" w:ascii="Calibri" w:hAnsi="Calibri" w:cs="Calibri"/>
          <w:i w:val="0"/>
          <w:iCs w:val="0"/>
          <w:caps w:val="0"/>
          <w:spacing w:val="0"/>
          <w:sz w:val="21"/>
          <w:szCs w:val="21"/>
          <w:u w:val="none"/>
        </w:rPr>
        <w:fldChar w:fldCharType="end"/>
      </w:r>
      <w:r>
        <w:rPr>
          <w:rFonts w:hint="eastAsia" w:ascii="宋体" w:hAnsi="宋体" w:eastAsia="宋体" w:cs="宋体"/>
          <w:i w:val="0"/>
          <w:iCs w:val="0"/>
          <w:caps w:val="0"/>
          <w:color w:val="333333"/>
          <w:spacing w:val="0"/>
          <w:sz w:val="28"/>
          <w:szCs w:val="28"/>
        </w:rPr>
        <w:t>）进行基础会员诚信库注册，核验通过后，凭借办理的数字证书登录系统，进入政府采购栏目，点击交易文件下载，查找本项目，免费下载采购文件，从其他途径获取的采购文件开标时一律按无效投标处理。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5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四、开标时间和地点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1、投标文件递交的截止时间（投标截止时间，下同）为2024年09月19日下午14时30分（北京时间），地点为白城市政务大厅白城市公共资源交易中心六楼三开标室。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2、2、逾期送达的、未送达指定地点的或者不按照招标文件要求密封的投标文件，招标人将予以拒收。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3、开标时间：2024年09月19日下午14时30分（北京时间）。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5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五、发布公告的媒介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本次招标公告同时在《中国政府采购网》、《白城市公共资源交易平台》、《吉林省公共资源交易公共服务平台》、《吉林省政府采购网》上发布。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5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六、投标保证金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1、投标保证金的形式：投标保证金应当以转账、电汇或者金融机构、担保机构出具的保函等非现金形式提交。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2、投标保证金的金额：叁万元整（30000.00元）。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3、递交方式：投标人须在2024年09月19日下午14时30分（北京时间）前将投标保证金存入招标代理机构指定账户，银行进账单或电汇等凭证上应明确用途为“投标保证金”、投标项目名称，以便核对查实。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4、收款人全称：吉林省前行工程项目管理有限公司镇赉分公司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账号：6232710805000129722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开户银行：中国工商银行股份有限公司白城镇赉支行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5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七、联系方式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1、招标人：镇赉县人民医院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地址：吉林省白城市镇赉县镇赉镇永安西路1号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宋体" w:hAnsi="宋体" w:eastAsia="宋体" w:cs="宋体"/>
          <w:i w:val="0"/>
          <w:iCs w:val="0"/>
          <w:caps w:val="0"/>
          <w:color w:val="333333"/>
          <w:spacing w:val="0"/>
          <w:sz w:val="28"/>
          <w:szCs w:val="28"/>
          <w:lang w:val="en-US" w:eastAsia="zh-CN"/>
        </w:rPr>
      </w:pPr>
      <w:r>
        <w:rPr>
          <w:rFonts w:hint="eastAsia" w:ascii="宋体" w:hAnsi="宋体" w:eastAsia="宋体" w:cs="宋体"/>
          <w:i w:val="0"/>
          <w:iCs w:val="0"/>
          <w:caps w:val="0"/>
          <w:color w:val="333333"/>
          <w:spacing w:val="0"/>
          <w:sz w:val="28"/>
          <w:szCs w:val="28"/>
        </w:rPr>
        <w:t>联系人：张</w:t>
      </w:r>
      <w:r>
        <w:rPr>
          <w:rFonts w:hint="eastAsia" w:ascii="宋体" w:hAnsi="宋体" w:eastAsia="宋体" w:cs="宋体"/>
          <w:i w:val="0"/>
          <w:iCs w:val="0"/>
          <w:caps w:val="0"/>
          <w:color w:val="333333"/>
          <w:spacing w:val="0"/>
          <w:sz w:val="28"/>
          <w:szCs w:val="28"/>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联系方式：0436-72</w:t>
      </w:r>
      <w:r>
        <w:rPr>
          <w:rFonts w:hint="eastAsia" w:ascii="宋体" w:hAnsi="宋体" w:eastAsia="宋体" w:cs="宋体"/>
          <w:i w:val="0"/>
          <w:iCs w:val="0"/>
          <w:caps w:val="0"/>
          <w:color w:val="333333"/>
          <w:spacing w:val="0"/>
          <w:sz w:val="28"/>
          <w:szCs w:val="28"/>
          <w:lang w:val="en-US" w:eastAsia="zh-CN"/>
        </w:rPr>
        <w:t>***</w:t>
      </w:r>
      <w:r>
        <w:rPr>
          <w:rFonts w:hint="eastAsia" w:ascii="宋体" w:hAnsi="宋体" w:eastAsia="宋体" w:cs="宋体"/>
          <w:i w:val="0"/>
          <w:iCs w:val="0"/>
          <w:caps w:val="0"/>
          <w:color w:val="333333"/>
          <w:spacing w:val="0"/>
          <w:sz w:val="28"/>
          <w:szCs w:val="28"/>
        </w:rPr>
        <w:t>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2、采购代理机构信息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招标代理机构：吉林省前行工程项目管理有限公司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地  址：长春市经济技术开发区北海路646号1号楼6楼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Calibri" w:hAnsi="Calibri" w:eastAsia="宋体" w:cs="Calibri"/>
          <w:i w:val="0"/>
          <w:iCs w:val="0"/>
          <w:caps w:val="0"/>
          <w:color w:val="333333"/>
          <w:spacing w:val="0"/>
          <w:sz w:val="21"/>
          <w:szCs w:val="21"/>
          <w:lang w:eastAsia="zh-CN"/>
        </w:rPr>
      </w:pPr>
      <w:r>
        <w:rPr>
          <w:rFonts w:hint="eastAsia" w:ascii="宋体" w:hAnsi="宋体" w:eastAsia="宋体" w:cs="宋体"/>
          <w:i w:val="0"/>
          <w:iCs w:val="0"/>
          <w:caps w:val="0"/>
          <w:color w:val="333333"/>
          <w:spacing w:val="0"/>
          <w:sz w:val="28"/>
          <w:szCs w:val="28"/>
        </w:rPr>
        <w:t>联系人：薛</w:t>
      </w:r>
      <w:r>
        <w:rPr>
          <w:rFonts w:hint="eastAsia" w:ascii="宋体" w:hAnsi="宋体" w:eastAsia="宋体" w:cs="宋体"/>
          <w:i w:val="0"/>
          <w:iCs w:val="0"/>
          <w:caps w:val="0"/>
          <w:color w:val="333333"/>
          <w:spacing w:val="0"/>
          <w:sz w:val="28"/>
          <w:szCs w:val="28"/>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电 话：18</w:t>
      </w:r>
      <w:r>
        <w:rPr>
          <w:rFonts w:hint="eastAsia" w:ascii="宋体" w:hAnsi="宋体" w:eastAsia="宋体" w:cs="宋体"/>
          <w:i w:val="0"/>
          <w:iCs w:val="0"/>
          <w:caps w:val="0"/>
          <w:color w:val="333333"/>
          <w:spacing w:val="0"/>
          <w:sz w:val="28"/>
          <w:szCs w:val="28"/>
          <w:lang w:val="en-US" w:eastAsia="zh-CN"/>
        </w:rPr>
        <w:t>****</w:t>
      </w:r>
      <w:r>
        <w:rPr>
          <w:rFonts w:hint="eastAsia" w:ascii="宋体" w:hAnsi="宋体" w:eastAsia="宋体" w:cs="宋体"/>
          <w:i w:val="0"/>
          <w:iCs w:val="0"/>
          <w:caps w:val="0"/>
          <w:color w:val="333333"/>
          <w:spacing w:val="0"/>
          <w:sz w:val="28"/>
          <w:szCs w:val="28"/>
        </w:rPr>
        <w:t>1752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3、监督机构：镇赉县政府采购管理办公室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jc w:val="both"/>
        <w:rPr>
          <w:rFonts w:hint="eastAsia" w:ascii="宋体" w:hAnsi="宋体" w:eastAsia="宋体" w:cs="宋体"/>
          <w:i w:val="0"/>
          <w:iCs w:val="0"/>
          <w:caps w:val="0"/>
          <w:color w:val="FF0000"/>
          <w:spacing w:val="0"/>
          <w:sz w:val="28"/>
          <w:szCs w:val="28"/>
        </w:rPr>
      </w:pPr>
      <w:r>
        <w:rPr>
          <w:rFonts w:hint="eastAsia" w:ascii="宋体" w:hAnsi="宋体" w:eastAsia="宋体" w:cs="宋体"/>
          <w:i w:val="0"/>
          <w:iCs w:val="0"/>
          <w:caps w:val="0"/>
          <w:color w:val="FF0000"/>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3640" w:firstLineChars="130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吉林省前行工程项目管理有限公司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4760" w:firstLineChars="170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rPr>
        <w:t>2024年08月30日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MmFlMDczYTQ1YWQ3MDk3YjE5ZDgyNmEzNWIyYjgifQ=="/>
  </w:docVars>
  <w:rsids>
    <w:rsidRoot w:val="00000000"/>
    <w:rsid w:val="00E5461D"/>
    <w:rsid w:val="01A81DF7"/>
    <w:rsid w:val="01C52173"/>
    <w:rsid w:val="01CD18A9"/>
    <w:rsid w:val="01D056EE"/>
    <w:rsid w:val="02260DDF"/>
    <w:rsid w:val="029A05F8"/>
    <w:rsid w:val="02CF5764"/>
    <w:rsid w:val="03293DC8"/>
    <w:rsid w:val="03421966"/>
    <w:rsid w:val="03EF2169"/>
    <w:rsid w:val="04275EEB"/>
    <w:rsid w:val="04D171CD"/>
    <w:rsid w:val="04D41F2A"/>
    <w:rsid w:val="0518204E"/>
    <w:rsid w:val="055835AF"/>
    <w:rsid w:val="05DE4AAA"/>
    <w:rsid w:val="0607369E"/>
    <w:rsid w:val="065B63D9"/>
    <w:rsid w:val="069D221A"/>
    <w:rsid w:val="06C9663D"/>
    <w:rsid w:val="081733C5"/>
    <w:rsid w:val="084050E8"/>
    <w:rsid w:val="085F4F81"/>
    <w:rsid w:val="088D4FF3"/>
    <w:rsid w:val="091662DE"/>
    <w:rsid w:val="09511E0E"/>
    <w:rsid w:val="0A432474"/>
    <w:rsid w:val="0B053557"/>
    <w:rsid w:val="0B982120"/>
    <w:rsid w:val="0BB831D1"/>
    <w:rsid w:val="0C002444"/>
    <w:rsid w:val="0C3A2F98"/>
    <w:rsid w:val="0C516A26"/>
    <w:rsid w:val="0D3F7F9E"/>
    <w:rsid w:val="0E002C30"/>
    <w:rsid w:val="0E28123E"/>
    <w:rsid w:val="0E63284D"/>
    <w:rsid w:val="0E6B7E06"/>
    <w:rsid w:val="0EE64D39"/>
    <w:rsid w:val="0F451306"/>
    <w:rsid w:val="0FA77FEA"/>
    <w:rsid w:val="0FDC5B4D"/>
    <w:rsid w:val="1080668B"/>
    <w:rsid w:val="10F97D9A"/>
    <w:rsid w:val="114744CE"/>
    <w:rsid w:val="11BD0284"/>
    <w:rsid w:val="11D234AD"/>
    <w:rsid w:val="12B234D0"/>
    <w:rsid w:val="133D5AE4"/>
    <w:rsid w:val="13692C66"/>
    <w:rsid w:val="136D4A36"/>
    <w:rsid w:val="139270AA"/>
    <w:rsid w:val="13AE69D3"/>
    <w:rsid w:val="13D71432"/>
    <w:rsid w:val="13F72EA7"/>
    <w:rsid w:val="143047E5"/>
    <w:rsid w:val="14311465"/>
    <w:rsid w:val="14993FC3"/>
    <w:rsid w:val="14E72868"/>
    <w:rsid w:val="157D0DA7"/>
    <w:rsid w:val="15AB1DFD"/>
    <w:rsid w:val="162877B4"/>
    <w:rsid w:val="165A21F5"/>
    <w:rsid w:val="16D44957"/>
    <w:rsid w:val="17077F8D"/>
    <w:rsid w:val="17556FFB"/>
    <w:rsid w:val="1766181B"/>
    <w:rsid w:val="17752248"/>
    <w:rsid w:val="17C414C4"/>
    <w:rsid w:val="17DC5594"/>
    <w:rsid w:val="17E449D8"/>
    <w:rsid w:val="17F07DDF"/>
    <w:rsid w:val="19085DC7"/>
    <w:rsid w:val="193D6CA9"/>
    <w:rsid w:val="19FF553E"/>
    <w:rsid w:val="1A2706A2"/>
    <w:rsid w:val="1A6A4540"/>
    <w:rsid w:val="1AB968FD"/>
    <w:rsid w:val="1ABB29B6"/>
    <w:rsid w:val="1AE764EA"/>
    <w:rsid w:val="1BDC5F64"/>
    <w:rsid w:val="1BDD0228"/>
    <w:rsid w:val="1C2A485D"/>
    <w:rsid w:val="1C376056"/>
    <w:rsid w:val="1C433A6C"/>
    <w:rsid w:val="1C5F2B1E"/>
    <w:rsid w:val="1C8A4A30"/>
    <w:rsid w:val="1CCF713D"/>
    <w:rsid w:val="1CD71ECF"/>
    <w:rsid w:val="1D656CC9"/>
    <w:rsid w:val="1E604F89"/>
    <w:rsid w:val="1EB13574"/>
    <w:rsid w:val="1EB56104"/>
    <w:rsid w:val="1EE24305"/>
    <w:rsid w:val="1F1D0F50"/>
    <w:rsid w:val="1F4E22F1"/>
    <w:rsid w:val="1F7863DE"/>
    <w:rsid w:val="207D2B5B"/>
    <w:rsid w:val="20AA0760"/>
    <w:rsid w:val="210168F8"/>
    <w:rsid w:val="221908BB"/>
    <w:rsid w:val="22B3522C"/>
    <w:rsid w:val="22B46806"/>
    <w:rsid w:val="235F0CCB"/>
    <w:rsid w:val="238523BD"/>
    <w:rsid w:val="23A6499F"/>
    <w:rsid w:val="241B10C9"/>
    <w:rsid w:val="24C944B8"/>
    <w:rsid w:val="250B4010"/>
    <w:rsid w:val="250E3C94"/>
    <w:rsid w:val="252F3EEF"/>
    <w:rsid w:val="25557EBD"/>
    <w:rsid w:val="259B71FE"/>
    <w:rsid w:val="25C52502"/>
    <w:rsid w:val="25F56E50"/>
    <w:rsid w:val="26BF5674"/>
    <w:rsid w:val="272C2FB9"/>
    <w:rsid w:val="276849CE"/>
    <w:rsid w:val="2783419B"/>
    <w:rsid w:val="279D68CF"/>
    <w:rsid w:val="27AA3441"/>
    <w:rsid w:val="27C958DD"/>
    <w:rsid w:val="27CB193B"/>
    <w:rsid w:val="27D513E6"/>
    <w:rsid w:val="27DB7C5E"/>
    <w:rsid w:val="280A7504"/>
    <w:rsid w:val="2811205A"/>
    <w:rsid w:val="281815AD"/>
    <w:rsid w:val="283646AE"/>
    <w:rsid w:val="2851583A"/>
    <w:rsid w:val="287E1526"/>
    <w:rsid w:val="289376D0"/>
    <w:rsid w:val="28A80ED3"/>
    <w:rsid w:val="28D90879"/>
    <w:rsid w:val="291E4A4B"/>
    <w:rsid w:val="2946637F"/>
    <w:rsid w:val="294C30D0"/>
    <w:rsid w:val="295246C9"/>
    <w:rsid w:val="29714E23"/>
    <w:rsid w:val="2A7965C4"/>
    <w:rsid w:val="2A882D35"/>
    <w:rsid w:val="2A9653F1"/>
    <w:rsid w:val="2AC33760"/>
    <w:rsid w:val="2B5C00F2"/>
    <w:rsid w:val="2B5F257C"/>
    <w:rsid w:val="2B750749"/>
    <w:rsid w:val="2B7F3236"/>
    <w:rsid w:val="2B88634B"/>
    <w:rsid w:val="2C250CC8"/>
    <w:rsid w:val="2C29467F"/>
    <w:rsid w:val="2C5B7ED4"/>
    <w:rsid w:val="2C870152"/>
    <w:rsid w:val="2CE455C1"/>
    <w:rsid w:val="2CF6071F"/>
    <w:rsid w:val="2D2A4918"/>
    <w:rsid w:val="2D2A4FDA"/>
    <w:rsid w:val="2D5A68C2"/>
    <w:rsid w:val="2DB61F78"/>
    <w:rsid w:val="2DD11BA2"/>
    <w:rsid w:val="2E641547"/>
    <w:rsid w:val="2E9467D9"/>
    <w:rsid w:val="2F542BD5"/>
    <w:rsid w:val="2F726DBC"/>
    <w:rsid w:val="2F983550"/>
    <w:rsid w:val="30654BC9"/>
    <w:rsid w:val="30EC7489"/>
    <w:rsid w:val="311D0C3D"/>
    <w:rsid w:val="31440E2B"/>
    <w:rsid w:val="31675791"/>
    <w:rsid w:val="31A60597"/>
    <w:rsid w:val="31FF6281"/>
    <w:rsid w:val="32130706"/>
    <w:rsid w:val="3271160B"/>
    <w:rsid w:val="32E936F0"/>
    <w:rsid w:val="335962E3"/>
    <w:rsid w:val="34044194"/>
    <w:rsid w:val="362A6826"/>
    <w:rsid w:val="36363B78"/>
    <w:rsid w:val="36427BE1"/>
    <w:rsid w:val="37CB1982"/>
    <w:rsid w:val="38095231"/>
    <w:rsid w:val="38614A8C"/>
    <w:rsid w:val="389B1C47"/>
    <w:rsid w:val="38A450DA"/>
    <w:rsid w:val="38F63C32"/>
    <w:rsid w:val="39164EF5"/>
    <w:rsid w:val="39386934"/>
    <w:rsid w:val="393C18BE"/>
    <w:rsid w:val="395E23CB"/>
    <w:rsid w:val="398F72FE"/>
    <w:rsid w:val="39DF051A"/>
    <w:rsid w:val="3A3A3F1A"/>
    <w:rsid w:val="3A603918"/>
    <w:rsid w:val="3AA33A65"/>
    <w:rsid w:val="3B0E70FC"/>
    <w:rsid w:val="3B1809F7"/>
    <w:rsid w:val="3B557A71"/>
    <w:rsid w:val="3C8F5AC0"/>
    <w:rsid w:val="3D504EDA"/>
    <w:rsid w:val="3DB64256"/>
    <w:rsid w:val="3E0C3CAC"/>
    <w:rsid w:val="3E305DFD"/>
    <w:rsid w:val="3E6713A2"/>
    <w:rsid w:val="3EB21730"/>
    <w:rsid w:val="3EBA53B0"/>
    <w:rsid w:val="3ED02B54"/>
    <w:rsid w:val="3F034012"/>
    <w:rsid w:val="3F0F0C3C"/>
    <w:rsid w:val="3FF75CD5"/>
    <w:rsid w:val="401E4C1D"/>
    <w:rsid w:val="403D3507"/>
    <w:rsid w:val="40AC603D"/>
    <w:rsid w:val="40C82CC7"/>
    <w:rsid w:val="40ED5A4A"/>
    <w:rsid w:val="41E8573E"/>
    <w:rsid w:val="420A276C"/>
    <w:rsid w:val="4216757A"/>
    <w:rsid w:val="439B5C00"/>
    <w:rsid w:val="43A7282A"/>
    <w:rsid w:val="443C5C27"/>
    <w:rsid w:val="44C27379"/>
    <w:rsid w:val="45022050"/>
    <w:rsid w:val="45176488"/>
    <w:rsid w:val="45B22C25"/>
    <w:rsid w:val="46391F11"/>
    <w:rsid w:val="466A327A"/>
    <w:rsid w:val="46C54E15"/>
    <w:rsid w:val="477C0A0B"/>
    <w:rsid w:val="47DC245D"/>
    <w:rsid w:val="481E0556"/>
    <w:rsid w:val="484A61D2"/>
    <w:rsid w:val="489A711E"/>
    <w:rsid w:val="49635EDD"/>
    <w:rsid w:val="49DD7009"/>
    <w:rsid w:val="4A063C0F"/>
    <w:rsid w:val="4A2451C6"/>
    <w:rsid w:val="4A5752DA"/>
    <w:rsid w:val="4A9C1C81"/>
    <w:rsid w:val="4AB0281A"/>
    <w:rsid w:val="4AB960A4"/>
    <w:rsid w:val="4B571FC8"/>
    <w:rsid w:val="4B606A59"/>
    <w:rsid w:val="4B6C615A"/>
    <w:rsid w:val="4BB4373D"/>
    <w:rsid w:val="4BFC2642"/>
    <w:rsid w:val="4C1E0123"/>
    <w:rsid w:val="4C405A31"/>
    <w:rsid w:val="4C5578E2"/>
    <w:rsid w:val="4C5E7F14"/>
    <w:rsid w:val="4C66587A"/>
    <w:rsid w:val="4CCC00D1"/>
    <w:rsid w:val="4CF4009B"/>
    <w:rsid w:val="4D81673D"/>
    <w:rsid w:val="4D9728C9"/>
    <w:rsid w:val="4EA23DBE"/>
    <w:rsid w:val="4EBB2F80"/>
    <w:rsid w:val="4F1E18C8"/>
    <w:rsid w:val="4FA44EC2"/>
    <w:rsid w:val="502039F1"/>
    <w:rsid w:val="502554CD"/>
    <w:rsid w:val="508106EA"/>
    <w:rsid w:val="50A2233B"/>
    <w:rsid w:val="513F0F57"/>
    <w:rsid w:val="51C80F28"/>
    <w:rsid w:val="523477F5"/>
    <w:rsid w:val="52363500"/>
    <w:rsid w:val="52553921"/>
    <w:rsid w:val="52AF4A4B"/>
    <w:rsid w:val="52B151C8"/>
    <w:rsid w:val="52B31655"/>
    <w:rsid w:val="52F55D4C"/>
    <w:rsid w:val="5325269B"/>
    <w:rsid w:val="53711F7B"/>
    <w:rsid w:val="53CA17FA"/>
    <w:rsid w:val="53F20436"/>
    <w:rsid w:val="54154A35"/>
    <w:rsid w:val="549472CA"/>
    <w:rsid w:val="54A6242B"/>
    <w:rsid w:val="54C2410E"/>
    <w:rsid w:val="54D079D1"/>
    <w:rsid w:val="54DD1080"/>
    <w:rsid w:val="54EB79B6"/>
    <w:rsid w:val="54F96A29"/>
    <w:rsid w:val="55851541"/>
    <w:rsid w:val="55A274FA"/>
    <w:rsid w:val="55C126DB"/>
    <w:rsid w:val="562366C5"/>
    <w:rsid w:val="562C6D48"/>
    <w:rsid w:val="569941DB"/>
    <w:rsid w:val="56A23810"/>
    <w:rsid w:val="56A2775C"/>
    <w:rsid w:val="571B25F9"/>
    <w:rsid w:val="572442C5"/>
    <w:rsid w:val="573E265F"/>
    <w:rsid w:val="57573DF6"/>
    <w:rsid w:val="57624EC8"/>
    <w:rsid w:val="577D15A2"/>
    <w:rsid w:val="57A91285"/>
    <w:rsid w:val="57B26D49"/>
    <w:rsid w:val="589C7E78"/>
    <w:rsid w:val="5905109C"/>
    <w:rsid w:val="590A637A"/>
    <w:rsid w:val="59157D15"/>
    <w:rsid w:val="593710FD"/>
    <w:rsid w:val="59B256B5"/>
    <w:rsid w:val="5A27434A"/>
    <w:rsid w:val="5A535AC5"/>
    <w:rsid w:val="5AF738F3"/>
    <w:rsid w:val="5B243DF7"/>
    <w:rsid w:val="5BA05F0B"/>
    <w:rsid w:val="5C076AA6"/>
    <w:rsid w:val="5C773965"/>
    <w:rsid w:val="5CE64628"/>
    <w:rsid w:val="5D21707A"/>
    <w:rsid w:val="5D5E7935"/>
    <w:rsid w:val="5D747651"/>
    <w:rsid w:val="5E354796"/>
    <w:rsid w:val="5E5850A5"/>
    <w:rsid w:val="5F147AFE"/>
    <w:rsid w:val="5F3A4000"/>
    <w:rsid w:val="5F570A59"/>
    <w:rsid w:val="5FA50ED2"/>
    <w:rsid w:val="601C45E8"/>
    <w:rsid w:val="60585387"/>
    <w:rsid w:val="60C4418F"/>
    <w:rsid w:val="61D111F2"/>
    <w:rsid w:val="61E504FD"/>
    <w:rsid w:val="620F2DA4"/>
    <w:rsid w:val="63780C1E"/>
    <w:rsid w:val="63F07F61"/>
    <w:rsid w:val="642621E7"/>
    <w:rsid w:val="64367F8A"/>
    <w:rsid w:val="64694B92"/>
    <w:rsid w:val="648C46BD"/>
    <w:rsid w:val="64C46D10"/>
    <w:rsid w:val="653B46EA"/>
    <w:rsid w:val="65505AF8"/>
    <w:rsid w:val="65805783"/>
    <w:rsid w:val="658149DD"/>
    <w:rsid w:val="658D64C1"/>
    <w:rsid w:val="65E67A42"/>
    <w:rsid w:val="666F6A89"/>
    <w:rsid w:val="67047B16"/>
    <w:rsid w:val="67257C59"/>
    <w:rsid w:val="67982908"/>
    <w:rsid w:val="67E2526D"/>
    <w:rsid w:val="68906203"/>
    <w:rsid w:val="68DB22A7"/>
    <w:rsid w:val="68FC2D62"/>
    <w:rsid w:val="6954634C"/>
    <w:rsid w:val="6958126C"/>
    <w:rsid w:val="69845064"/>
    <w:rsid w:val="69AF5139"/>
    <w:rsid w:val="6A430CF4"/>
    <w:rsid w:val="6AAB01F5"/>
    <w:rsid w:val="6AC71EF7"/>
    <w:rsid w:val="6AD44A77"/>
    <w:rsid w:val="6B1C5517"/>
    <w:rsid w:val="6C8C4EA7"/>
    <w:rsid w:val="6CA72855"/>
    <w:rsid w:val="6D7B592A"/>
    <w:rsid w:val="6D920CA0"/>
    <w:rsid w:val="6DCD6F2A"/>
    <w:rsid w:val="6DD741F6"/>
    <w:rsid w:val="6E74422F"/>
    <w:rsid w:val="6EB5172B"/>
    <w:rsid w:val="6EC73AB4"/>
    <w:rsid w:val="6F434AF6"/>
    <w:rsid w:val="6F4513F8"/>
    <w:rsid w:val="6F9F4448"/>
    <w:rsid w:val="6FA32D17"/>
    <w:rsid w:val="701553E6"/>
    <w:rsid w:val="70C85CB8"/>
    <w:rsid w:val="70DF200E"/>
    <w:rsid w:val="712B0F6E"/>
    <w:rsid w:val="71403E6C"/>
    <w:rsid w:val="72223562"/>
    <w:rsid w:val="722F03D5"/>
    <w:rsid w:val="7281708D"/>
    <w:rsid w:val="730C6851"/>
    <w:rsid w:val="73336E9F"/>
    <w:rsid w:val="7396454E"/>
    <w:rsid w:val="746C0878"/>
    <w:rsid w:val="748133AA"/>
    <w:rsid w:val="74BF3B69"/>
    <w:rsid w:val="74E45CDA"/>
    <w:rsid w:val="752A0B8D"/>
    <w:rsid w:val="757751B8"/>
    <w:rsid w:val="75814202"/>
    <w:rsid w:val="76177466"/>
    <w:rsid w:val="76F47AE2"/>
    <w:rsid w:val="76F86B5D"/>
    <w:rsid w:val="773C301E"/>
    <w:rsid w:val="78655B62"/>
    <w:rsid w:val="786E0A59"/>
    <w:rsid w:val="78A15A90"/>
    <w:rsid w:val="78F76120"/>
    <w:rsid w:val="79047207"/>
    <w:rsid w:val="79547714"/>
    <w:rsid w:val="796F6FF4"/>
    <w:rsid w:val="7984028E"/>
    <w:rsid w:val="79B81224"/>
    <w:rsid w:val="79E23599"/>
    <w:rsid w:val="7A1478D6"/>
    <w:rsid w:val="7A38728A"/>
    <w:rsid w:val="7AA4663C"/>
    <w:rsid w:val="7AAF4F12"/>
    <w:rsid w:val="7AB55E8A"/>
    <w:rsid w:val="7BAC21D7"/>
    <w:rsid w:val="7BAE5BA1"/>
    <w:rsid w:val="7C2D6B9B"/>
    <w:rsid w:val="7C397DE4"/>
    <w:rsid w:val="7C42722E"/>
    <w:rsid w:val="7D762990"/>
    <w:rsid w:val="7DA87B76"/>
    <w:rsid w:val="7E41239E"/>
    <w:rsid w:val="7E612664"/>
    <w:rsid w:val="7E6520E6"/>
    <w:rsid w:val="7EC90FF4"/>
    <w:rsid w:val="7ED0178C"/>
    <w:rsid w:val="7F7E738E"/>
    <w:rsid w:val="7FC22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2318</Words>
  <Characters>2541</Characters>
  <Lines>0</Lines>
  <Paragraphs>0</Paragraphs>
  <TotalTime>0</TotalTime>
  <ScaleCrop>false</ScaleCrop>
  <LinksUpToDate>false</LinksUpToDate>
  <CharactersWithSpaces>2545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2023-12-01T05:50:00Z</dcterms:created>
  <dc:creator>Administrator</dc:creator>
  <cp:lastModifiedBy>Administrator</cp:lastModifiedBy>
  <dcterms:modified xsi:type="dcterms:W3CDTF">2024-09-02T02:19:16Z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5B5468EF0EEA44DC84A25652B439A5B4_12</vt:lpwstr>
  </property>
</Properties>
</file>